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7D7" w:rsidRDefault="00F447D7" w:rsidP="00F447D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F447D7" w:rsidRPr="002C429B" w:rsidRDefault="00F447D7" w:rsidP="00F447D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447D7" w:rsidRPr="00B47459" w:rsidRDefault="00F447D7" w:rsidP="00F447D7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>
        <w:rPr>
          <w:rFonts w:ascii="Times New Roman" w:hAnsi="Times New Roman" w:cs="Times New Roman"/>
          <w:b/>
          <w:sz w:val="24"/>
          <w:szCs w:val="24"/>
        </w:rPr>
        <w:t>собственность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47459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B47459">
        <w:rPr>
          <w:rFonts w:ascii="Times New Roman" w:hAnsi="Times New Roman" w:cs="Times New Roman"/>
          <w:sz w:val="24"/>
          <w:szCs w:val="24"/>
        </w:rPr>
        <w:t xml:space="preserve"> площадью </w:t>
      </w:r>
      <w:r>
        <w:rPr>
          <w:rFonts w:ascii="Times New Roman" w:hAnsi="Times New Roman" w:cs="Times New Roman"/>
          <w:sz w:val="24"/>
          <w:szCs w:val="24"/>
        </w:rPr>
        <w:t>800</w:t>
      </w:r>
      <w:r w:rsidRPr="00B47459">
        <w:rPr>
          <w:rFonts w:ascii="Times New Roman" w:hAnsi="Times New Roman" w:cs="Times New Roman"/>
          <w:sz w:val="24"/>
          <w:szCs w:val="24"/>
        </w:rPr>
        <w:t xml:space="preserve"> кв. м, категория земель –земли населенных пунктов, вид разрешенного использования- для </w:t>
      </w:r>
      <w:r>
        <w:rPr>
          <w:rFonts w:ascii="Times New Roman" w:hAnsi="Times New Roman" w:cs="Times New Roman"/>
          <w:sz w:val="24"/>
          <w:szCs w:val="24"/>
        </w:rPr>
        <w:t>ведения личного подсобного хозяйства (приусадебный земельный участок)</w:t>
      </w:r>
      <w:r w:rsidRPr="00B47459">
        <w:rPr>
          <w:rFonts w:ascii="Times New Roman" w:hAnsi="Times New Roman" w:cs="Times New Roman"/>
          <w:sz w:val="24"/>
          <w:szCs w:val="24"/>
        </w:rPr>
        <w:t xml:space="preserve">, расположенный в городском округе Домодедово, </w:t>
      </w:r>
      <w:r>
        <w:rPr>
          <w:rFonts w:ascii="Times New Roman" w:hAnsi="Times New Roman" w:cs="Times New Roman"/>
          <w:sz w:val="24"/>
          <w:szCs w:val="24"/>
        </w:rPr>
        <w:t>д. Ртищево</w:t>
      </w:r>
      <w:r w:rsidRPr="00B4745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кадастровый номер</w:t>
      </w:r>
      <w:r w:rsidRPr="00B47459">
        <w:rPr>
          <w:rFonts w:ascii="Times New Roman" w:hAnsi="Times New Roman" w:cs="Times New Roman"/>
          <w:sz w:val="24"/>
          <w:szCs w:val="24"/>
        </w:rPr>
        <w:t xml:space="preserve"> 50:28:</w:t>
      </w:r>
      <w:r>
        <w:rPr>
          <w:rFonts w:ascii="Times New Roman" w:hAnsi="Times New Roman" w:cs="Times New Roman"/>
          <w:sz w:val="24"/>
          <w:szCs w:val="24"/>
        </w:rPr>
        <w:t>0100403:868</w:t>
      </w:r>
      <w:bookmarkStart w:id="0" w:name="_GoBack"/>
      <w:bookmarkEnd w:id="0"/>
      <w:r w:rsidRPr="00B47459">
        <w:rPr>
          <w:rFonts w:ascii="Times New Roman" w:hAnsi="Times New Roman" w:cs="Times New Roman"/>
          <w:sz w:val="24"/>
          <w:szCs w:val="24"/>
        </w:rPr>
        <w:t>);</w:t>
      </w:r>
    </w:p>
    <w:p w:rsidR="00F447D7" w:rsidRPr="00B47459" w:rsidRDefault="00F447D7" w:rsidP="00F447D7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>Граждане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47459">
        <w:rPr>
          <w:rFonts w:ascii="Times New Roman" w:hAnsi="Times New Roman" w:cs="Times New Roman"/>
          <w:sz w:val="24"/>
          <w:szCs w:val="24"/>
        </w:rPr>
        <w:t xml:space="preserve">заинтересованные в предоставлении в </w:t>
      </w:r>
      <w:r>
        <w:rPr>
          <w:rFonts w:ascii="Times New Roman" w:hAnsi="Times New Roman" w:cs="Times New Roman"/>
          <w:sz w:val="24"/>
          <w:szCs w:val="24"/>
        </w:rPr>
        <w:t>собственность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земельного участка вправе подать заявление о намерении участвовать в аукционе на право заключения договора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Pr="00B47459">
        <w:rPr>
          <w:rFonts w:ascii="Times New Roman" w:hAnsi="Times New Roman" w:cs="Times New Roman"/>
          <w:sz w:val="24"/>
          <w:szCs w:val="24"/>
        </w:rPr>
        <w:t>.</w:t>
      </w:r>
    </w:p>
    <w:p w:rsidR="00F447D7" w:rsidRPr="00B47459" w:rsidRDefault="00F447D7" w:rsidP="00F447D7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>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сведения о котором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459">
        <w:rPr>
          <w:rFonts w:ascii="Times New Roman" w:hAnsi="Times New Roman" w:cs="Times New Roman"/>
          <w:sz w:val="24"/>
          <w:szCs w:val="24"/>
        </w:rPr>
        <w:t xml:space="preserve">внесены в ЕГРН». 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47D7" w:rsidRPr="00B47459" w:rsidRDefault="00F447D7" w:rsidP="00F447D7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07.05.2025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</w:p>
    <w:p w:rsidR="00F447D7" w:rsidRPr="00B47459" w:rsidRDefault="00F447D7" w:rsidP="00F447D7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07.06.2025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</w:p>
    <w:p w:rsidR="00F447D7" w:rsidRPr="00B47459" w:rsidRDefault="00F447D7" w:rsidP="00F447D7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07.06.2025</w:t>
      </w:r>
    </w:p>
    <w:p w:rsidR="00F447D7" w:rsidRPr="00B47459" w:rsidRDefault="00F447D7" w:rsidP="00F447D7">
      <w:pPr>
        <w:widowControl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Информационное сообщение 06.05.2025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>размещено на официальном сайте в сети Интернет https://torgi.gov.ru/new и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городского округа Домодедово </w:t>
      </w:r>
      <w:hyperlink r:id="rId4" w:history="1">
        <w:r w:rsidRPr="00B4745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https://www.domod.ru</w:t>
        </w:r>
      </w:hyperlink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F447D7" w:rsidRDefault="00F447D7" w:rsidP="00F447D7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F447D7" w:rsidRDefault="00F447D7" w:rsidP="00F447D7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F447D7" w:rsidRDefault="00F447D7" w:rsidP="00F447D7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F447D7" w:rsidRDefault="00F447D7" w:rsidP="00F447D7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</w:p>
    <w:p w:rsidR="00F447D7" w:rsidRPr="00B47459" w:rsidRDefault="00F447D7" w:rsidP="00F447D7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Председатель комитета </w:t>
      </w:r>
    </w:p>
    <w:p w:rsidR="00F447D7" w:rsidRPr="00B47459" w:rsidRDefault="00F447D7" w:rsidP="00F447D7">
      <w:pPr>
        <w:tabs>
          <w:tab w:val="left" w:pos="6540"/>
        </w:tabs>
        <w:spacing w:after="0" w:line="240" w:lineRule="auto"/>
        <w:ind w:left="-567" w:hanging="142"/>
        <w:jc w:val="both"/>
        <w:rPr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по управлению им</w:t>
      </w:r>
      <w:r>
        <w:rPr>
          <w:rFonts w:ascii="Times New Roman" w:eastAsia="Times New Roman" w:hAnsi="Times New Roman" w:cs="Times New Roman"/>
          <w:sz w:val="24"/>
          <w:szCs w:val="24"/>
        </w:rPr>
        <w:t>уществом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Ю.Ю. Потапова</w:t>
      </w:r>
    </w:p>
    <w:p w:rsidR="00F447D7" w:rsidRDefault="00F447D7" w:rsidP="00F447D7"/>
    <w:p w:rsidR="006A1534" w:rsidRDefault="00F447D7"/>
    <w:sectPr w:rsidR="006A1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7D7"/>
    <w:rsid w:val="00194812"/>
    <w:rsid w:val="005E70DE"/>
    <w:rsid w:val="00F4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FEE91-F331-455D-BF7A-29A748F6E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7D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47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1</cp:revision>
  <dcterms:created xsi:type="dcterms:W3CDTF">2025-05-05T14:41:00Z</dcterms:created>
  <dcterms:modified xsi:type="dcterms:W3CDTF">2025-05-05T14:41:00Z</dcterms:modified>
</cp:coreProperties>
</file>